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numPr>
          <w:ilvl w:val="0"/>
          <w:numId w:val="2"/>
        </w:numPr>
        <w:spacing w:before="240" w:after="12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15875</wp:posOffset>
            </wp:positionH>
            <wp:positionV relativeFrom="paragraph">
              <wp:posOffset>28575</wp:posOffset>
            </wp:positionV>
            <wp:extent cx="1042670" cy="13671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4719955</wp:posOffset>
            </wp:positionH>
            <wp:positionV relativeFrom="paragraph">
              <wp:posOffset>57150</wp:posOffset>
            </wp:positionV>
            <wp:extent cx="1392555" cy="12909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fr-FR" w:bidi="ar-SA"/>
        </w:rPr>
        <w:t>D</w:t>
      </w:r>
      <w:r>
        <w:rPr>
          <w:lang w:eastAsia="fr-FR" w:bidi="ar-SA"/>
        </w:rPr>
        <w:t>ESCRIPTION</w:t>
      </w:r>
      <w:r>
        <w:rPr/>
        <w:t xml:space="preserve"> DU DISPOSITIF </w:t>
      </w:r>
    </w:p>
    <w:p>
      <w:pPr>
        <w:pStyle w:val="Titre1"/>
        <w:numPr>
          <w:ilvl w:val="0"/>
          <w:numId w:val="2"/>
        </w:numPr>
        <w:jc w:val="center"/>
        <w:rPr/>
      </w:pPr>
      <w:r>
        <w:rPr/>
        <w:t xml:space="preserve">CONTRAT CHANTIERS JEUNES </w:t>
      </w:r>
    </w:p>
    <w:p>
      <w:pPr>
        <w:pStyle w:val="Titre1"/>
        <w:numPr>
          <w:ilvl w:val="0"/>
          <w:numId w:val="2"/>
        </w:numPr>
        <w:jc w:val="center"/>
        <w:rPr/>
      </w:pPr>
      <w:r>
        <w:rPr/>
        <w:t>Pour l’aide au financement d’un projet individuel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Qu’est-ce que c’est ?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 Contrat Chantiers Jeunes est un dispositif mis en place par la Commune de Marsilly et l’Association Familles Rurales de Marsilly.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 propose une aide de 270 € pour financer l’un des projets suivants, au choix :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passer le BAFA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l’apprentissage de la conduite (permis, conduite accompagnée)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>
        <w:rPr>
          <w:rFonts w:eastAsia="Times New Roman" w:cs="Times New Roman" w:ascii="Trebuchet MS" w:hAnsi="Trebuchet MS"/>
          <w:sz w:val="20"/>
          <w:szCs w:val="20"/>
          <w:lang w:eastAsia="fr-FR"/>
        </w:rPr>
        <w:t>formation ou habilitation permettant de trouver un premier emploi (CACES…)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activité culturelle ou sportive à l’année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acquisition de matériels et d’équipements nécessaires à la poursuite des études.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 contrepartie, le jeune s’investira sur 10 demi-journées, à raison de 3 heures chaque matin, pour réaliser un ou des chantiers visant à améliorer le patrimoine communal (bâtiments, voiries publiques, espaces verts, etc.).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Pour quel public ?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 dispositif s’adresse aux jeunes marsellois âgés de 15 à 18 ans.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Pour bénéficier du Contrat Chantiers Jeunes, il faut donc :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être domicilié à Marsilly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avoir entre 15 et 18 ans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être porteur d’un projet.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 nombre de places fixé chaque année est limité à 10. Toutefois, la Commune se réserve la possibilité d’augmenter le nombre de places disponibles, et/ou de constituer une liste d’attente. 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Chaque jeune ne pourra prétendre qu’à une seule participation au dispositif.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Pourquoi ?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 dispositif a pour objectif :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de permettre au jeune de s’impliquer dans la vie de sa commune de résidence, en renforçant le sentiment d’appartenance et d’appropriation du bien public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d’appréhender l’univers professionnel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de découvrir que les notions de travail et d’investissement peuvent valider la concrétisation d’un projet personnel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d’amener le jeune vers plus d’autonomie en effectuant seul les démarches administratives.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 financement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 jeune pourra solliciter le versement de l’aide financière, d’un montant 270 €, dans les 3 ans suivant sa participation aux chantiers jeunes. Il devra présenter sa demande auprès des services de la mairie de Marsilly, en produisant :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 une facture acquittée de l’organisme auprès duquel il a effectué son projet individuel (organisme de formation, auto-école, associations…) + son relevé d’identité bancaire. Dans ce cas, la somme de 270€ sera versée directement au jeune.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ou une facture d’un montant de 270€, émise par l’organisme auprès duquel il effectue son projet, libellée à l’intention de la Commune de Marsilly – 5 bis rue des Ecoles – 17137 MARSILLY. Dans ce cas, la somme de 270€ sera versée directement à l’organisme.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eastAsia="SimSun" w:ascii="Trebuchet MS" w:hAnsi="Trebuchet MS"/>
          <w:sz w:val="28"/>
          <w:szCs w:val="28"/>
        </w:rPr>
        <w:t>Comment s’inscrire au dispositif ?</w:t>
      </w:r>
    </w:p>
    <w:p>
      <w:pPr>
        <w:pStyle w:val="Normal"/>
        <w:jc w:val="both"/>
        <w:rPr/>
      </w:pPr>
      <w:r>
        <w:rPr>
          <w:rFonts w:ascii="Trebuchet MS" w:hAnsi="Trebuchet MS"/>
          <w:sz w:val="20"/>
          <w:szCs w:val="20"/>
        </w:rPr>
        <w:t xml:space="preserve">Le dossier d’inscription est mis en ligne et téléchargeable sur le site internet </w:t>
      </w:r>
      <w:hyperlink r:id="rId4">
        <w:r>
          <w:rPr>
            <w:rStyle w:val="LienInternet"/>
            <w:rFonts w:ascii="Trebuchet MS" w:hAnsi="Trebuchet MS"/>
            <w:sz w:val="20"/>
            <w:szCs w:val="20"/>
          </w:rPr>
          <w:t>www.marsilly.fr</w:t>
        </w:r>
      </w:hyperlink>
      <w:r>
        <w:rPr>
          <w:rFonts w:ascii="Trebuchet MS" w:hAnsi="Trebuchet MS"/>
          <w:sz w:val="20"/>
          <w:szCs w:val="20"/>
        </w:rPr>
        <w:t>. Il est également disponible sur demande en mairie de Marsilly, et auprès de l’animatrice du local jeunes de l’AFR.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 dossier est composé :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du dossier d’inscription à l’AFR (pour des questions d’assurance)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de la fiche de motivation pour la demande d’aide de financement de son projet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d’une attestation sur l’honneur, co-signée des parents si le jeune est mineur, stipulant que le jeune ne présente aucune contre-indication médicale ou spécifique à la participation aux chantiers.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Une fois rempli, ces documents devront être retournés à l’animatrice du local jeunes, </w:t>
      </w:r>
      <w:r>
        <w:rPr>
          <w:rFonts w:ascii="Trebuchet MS" w:hAnsi="Trebuchet MS"/>
          <w:b/>
          <w:sz w:val="20"/>
          <w:szCs w:val="20"/>
          <w:u w:val="single"/>
        </w:rPr>
        <w:t>pour le 30 juin 2023 au plus tard</w:t>
      </w:r>
      <w:r>
        <w:rPr>
          <w:rFonts w:ascii="Trebuchet MS" w:hAnsi="Trebuchet MS"/>
          <w:sz w:val="20"/>
          <w:szCs w:val="20"/>
        </w:rPr>
        <w:t>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Pour l’année 2023, les chantiers s’effectueront sur le domaine public et dans les bâtiments publics communaux du 31 juillet au 11 août 2023. 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 chantier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Commune et l’AFR Marsilly s’engagent à :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accueillir le jeune dans le cadre de sa demande d’aide au financement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l’amener à découvrir les techniques liées aux tâches confiées et clairement définies en début de projet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être à son écoute et l’accompagner vers l’aboutissement de son projet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ne pas laisser le jeune sans encadrement sur le lieu d’activités qui lui sont confiées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prévenir immédiatement parents ou responsables légaux de l’adolescent en cas de dysfonctionnement ou non-respect du contrat ;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couvrir le jeune en responsabilité civile.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L’Autorité territoriale ou son représentant, et la direction de l’association pourront être amenés à tout moment à contrôler la bonne exécution du contrat.</w:t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L’accompagnement du jeune se fera de manière professionnelle et pédagogique.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Le contrat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 contrat tripartite sera signé entre le jeune, la Commune de Marsilly et l’AFR Marsilly.</w:t>
      </w:r>
    </w:p>
    <w:p>
      <w:pPr>
        <w:pStyle w:val="Normal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Celui-ci définit les modalités de fonctionnement du chantier, sa durée ainsi que les horaires de travail et le montant de l’aide accordée.</w:t>
      </w:r>
    </w:p>
    <w:p>
      <w:pPr>
        <w:pStyle w:val="Corpsdetexte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>
        <w:sz w:val="18"/>
        <w:szCs w:val="18"/>
      </w:rPr>
      <w:t xml:space="preserve">– </w:t>
    </w:r>
    <w:r>
      <w:rPr>
        <w:sz w:val="18"/>
        <w:szCs w:val="18"/>
      </w:rPr>
      <w:t>mise à jour le 21/03/2023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9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princip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463b13"/>
    <w:rPr>
      <w:rFonts w:cs="Mangal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c68ee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ec68ee"/>
    <w:rPr>
      <w:rFonts w:cs="Mangal"/>
      <w:sz w:val="20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ec68ee"/>
    <w:rPr>
      <w:rFonts w:cs="Mangal"/>
      <w:b/>
      <w:bCs/>
      <w:sz w:val="20"/>
      <w:szCs w:val="1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c68ee"/>
    <w:rPr>
      <w:rFonts w:ascii="Segoe UI" w:hAnsi="Segoe UI" w:cs="Mangal"/>
      <w:sz w:val="18"/>
      <w:szCs w:val="16"/>
    </w:rPr>
  </w:style>
  <w:style w:type="character" w:styleId="LienInternet">
    <w:name w:val="Lien Internet"/>
    <w:basedOn w:val="DefaultParagraphFont"/>
    <w:uiPriority w:val="99"/>
    <w:unhideWhenUsed/>
    <w:rsid w:val="00ec68ee"/>
    <w:rPr>
      <w:color w:val="0563C1" w:themeColor="hyperlink"/>
      <w:u w:val="single"/>
    </w:rPr>
  </w:style>
  <w:style w:type="character" w:styleId="ListLabel1">
    <w:name w:val="ListLabel 1"/>
    <w:qFormat/>
    <w:rPr>
      <w:rFonts w:ascii="Trebuchet MS" w:hAnsi="Trebuchet MS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link w:val="En-tteCar"/>
    <w:uiPriority w:val="99"/>
    <w:unhideWhenUsed/>
    <w:rsid w:val="00463b13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ec68e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ec68ee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c68ee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marsilly.f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LibreOffice/6.0.7.3$Windows_X86_64 LibreOffice_project/dc89aa7a9eabfd848af146d5086077aeed2ae4a5</Application>
  <Pages>3</Pages>
  <Words>725</Words>
  <Characters>3786</Characters>
  <CharactersWithSpaces>4467</CharactersWithSpaces>
  <Paragraphs>52</Paragraphs>
  <Company>Syndicat Informatique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2021-03-08T16:27:00Z</dcterms:created>
  <dc:creator>A.Langrené-Prudhomme</dc:creator>
  <dc:description/>
  <dc:language>fr-FR</dc:language>
  <cp:lastModifiedBy>A.Langrené-Prudhomme</cp:lastModifiedBy>
  <dcterms:modified xsi:type="dcterms:W3CDTF">2023-03-21T06:44:00Z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Syndicat Informatique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